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F5533" w14:textId="77777777" w:rsidR="00C411FA" w:rsidRDefault="00C411FA">
      <w:pPr>
        <w:pStyle w:val="newncpi0"/>
        <w:jc w:val="center"/>
        <w:rPr>
          <w14:ligatures w14:val="none"/>
        </w:rPr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024463CB" w14:textId="77777777" w:rsidR="00C411FA" w:rsidRDefault="00C411FA">
      <w:pPr>
        <w:pStyle w:val="newncpi"/>
        <w:ind w:firstLine="0"/>
        <w:jc w:val="center"/>
      </w:pPr>
      <w:r>
        <w:rPr>
          <w:rStyle w:val="datepr"/>
        </w:rPr>
        <w:t>30 мая 2018 г.</w:t>
      </w:r>
      <w:r>
        <w:rPr>
          <w:rStyle w:val="number"/>
        </w:rPr>
        <w:t xml:space="preserve"> № 408</w:t>
      </w:r>
    </w:p>
    <w:p w14:paraId="14B50331" w14:textId="77777777" w:rsidR="00C411FA" w:rsidRDefault="00C411FA">
      <w:pPr>
        <w:pStyle w:val="titlencpi"/>
      </w:pPr>
      <w:r>
        <w:t>О порядке открытия и прекращения деятельности на территории Республики Беларусь представительств иностранных организаций и филиалов иностранных юридических лиц, ведения реестра представительств иностранных организаций и филиалов иностранных юридических лиц</w:t>
      </w:r>
    </w:p>
    <w:p w14:paraId="7F483B3A" w14:textId="77777777" w:rsidR="00C411FA" w:rsidRDefault="00C411FA">
      <w:pPr>
        <w:pStyle w:val="changei"/>
      </w:pPr>
      <w:r>
        <w:t>Изменения и дополнения:</w:t>
      </w:r>
    </w:p>
    <w:p w14:paraId="11151B68" w14:textId="77777777" w:rsidR="00C411FA" w:rsidRDefault="00C411FA">
      <w:pPr>
        <w:pStyle w:val="changeadd"/>
      </w:pPr>
      <w:r>
        <w:t>Постановление Совета Министров Республики Беларусь от 29 августа 2019 г. № 575 (Национальный правовой Интернет-портал Республики Беларусь, 07.09.2019, 5/46956) &lt;C21900575&gt;;</w:t>
      </w:r>
    </w:p>
    <w:p w14:paraId="71C917A8" w14:textId="77777777" w:rsidR="00C411FA" w:rsidRDefault="00C411FA">
      <w:pPr>
        <w:pStyle w:val="changeadd"/>
      </w:pPr>
      <w:r>
        <w:t>Постановление Совета Министров Республики Беларусь от 17 сентября 2021 г. № 537 (Национальный правовой Интернет-портал Республики Беларусь, 05.10.2021, 5/49477) &lt;C22100537&gt;;</w:t>
      </w:r>
    </w:p>
    <w:p w14:paraId="4A9D6EAF" w14:textId="77777777" w:rsidR="00C411FA" w:rsidRDefault="00C411FA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14:paraId="14AC03B9" w14:textId="77777777" w:rsidR="00C411FA" w:rsidRDefault="00C411FA">
      <w:pPr>
        <w:pStyle w:val="changeadd"/>
      </w:pPr>
      <w:r>
        <w:t>Постановление Совета Министров Республики Беларусь от 16 ноября 2024 г. № 846 (Национальный правовой Интернет-портал Республики Беларусь, 19.11.2024, 5/54175) &lt;C22400846&gt;</w:t>
      </w:r>
    </w:p>
    <w:p w14:paraId="26178303" w14:textId="77777777" w:rsidR="00C411FA" w:rsidRDefault="00C411FA">
      <w:pPr>
        <w:pStyle w:val="newncpi"/>
      </w:pPr>
      <w:r>
        <w:t> </w:t>
      </w:r>
    </w:p>
    <w:p w14:paraId="6F09C368" w14:textId="77777777" w:rsidR="00C411FA" w:rsidRDefault="00C411FA">
      <w:pPr>
        <w:pStyle w:val="preamble"/>
      </w:pPr>
      <w:r>
        <w:t>На основании части второй пункта 5 статьи 51</w:t>
      </w:r>
      <w:r>
        <w:rPr>
          <w:vertAlign w:val="superscript"/>
        </w:rPr>
        <w:t>1</w:t>
      </w:r>
      <w:r>
        <w:t xml:space="preserve"> Гражданского кодекса Республики Беларусь Совет Министров Республики Беларусь ПОСТАНОВЛЯЕТ:</w:t>
      </w:r>
    </w:p>
    <w:p w14:paraId="649A6B42" w14:textId="77777777" w:rsidR="00C411FA" w:rsidRDefault="00C411FA">
      <w:pPr>
        <w:pStyle w:val="point"/>
      </w:pPr>
      <w:r>
        <w:t>1. Утвердить:</w:t>
      </w:r>
    </w:p>
    <w:p w14:paraId="1311B432" w14:textId="77777777" w:rsidR="00C411FA" w:rsidRDefault="00C411FA">
      <w:pPr>
        <w:pStyle w:val="newncpi"/>
      </w:pPr>
      <w:r>
        <w:t>Положение о порядке открытия и прекращения деятельности на территории Республики Беларусь представительств иностранных организаций и филиалов иностранных юридических лиц (прилагается);</w:t>
      </w:r>
    </w:p>
    <w:p w14:paraId="293AA740" w14:textId="77777777" w:rsidR="00C411FA" w:rsidRDefault="00C411FA">
      <w:pPr>
        <w:pStyle w:val="newncpi"/>
      </w:pPr>
      <w:r>
        <w:t>Положение о порядке ведения реестра представительств иностранных организаций и филиалов иностранных юридических лиц (прилагается).</w:t>
      </w:r>
    </w:p>
    <w:p w14:paraId="4A2F07DC" w14:textId="77777777" w:rsidR="00C411FA" w:rsidRDefault="00C411FA">
      <w:pPr>
        <w:pStyle w:val="point"/>
      </w:pPr>
      <w:r>
        <w:t>2. Внести изменения и дополнения в следующие постановления Совета Министров Республики Беларусь:</w:t>
      </w:r>
    </w:p>
    <w:p w14:paraId="094D52F3" w14:textId="77777777" w:rsidR="00C411FA" w:rsidRDefault="00C411FA">
      <w:pPr>
        <w:pStyle w:val="underpoint"/>
      </w:pPr>
      <w:r>
        <w:t>2.1. утратил силу;</w:t>
      </w:r>
    </w:p>
    <w:p w14:paraId="7673E773" w14:textId="77777777" w:rsidR="00C411FA" w:rsidRDefault="00C411FA">
      <w:pPr>
        <w:pStyle w:val="underpoint"/>
      </w:pPr>
      <w:r>
        <w:t>2.2. в постановлении Совета Министров Республики Беларусь от 31 июля 2006 г. № 978 «Вопросы Министерства иностранных дел Республики Беларусь» (Национальный реестр правовых актов Республики Беларусь, 2006 г., № 130, 5/22727; 2009 г., № 196, 5/30286; Национальный правовой Интернет-портал Республики Беларусь, 27.04.2016, 5/41998):</w:t>
      </w:r>
    </w:p>
    <w:p w14:paraId="5783294D" w14:textId="77777777" w:rsidR="00C411FA" w:rsidRDefault="00C411FA">
      <w:pPr>
        <w:pStyle w:val="newncpi"/>
      </w:pPr>
      <w:r>
        <w:t>подпункт 6.48 пункта 6 Положения о Министерстве иностранных дел Республики Беларусь, утвержденного данным постановлением, изложить в следующей редакции:</w:t>
      </w:r>
    </w:p>
    <w:p w14:paraId="5DD458FF" w14:textId="77777777" w:rsidR="00C411FA" w:rsidRDefault="00C411FA">
      <w:pPr>
        <w:pStyle w:val="underpoint"/>
      </w:pPr>
      <w:r>
        <w:rPr>
          <w:rStyle w:val="rednoun"/>
        </w:rPr>
        <w:t>«</w:t>
      </w:r>
      <w:r>
        <w:t>6.48. осуществляет методологическое сопровождение деятельности облисполкомов (Минского горисполкома) по выдаче разрешений на открытие представительств юридических лиц и иных организаций, зарегистрированных в установленном порядке в иностранном государстве, административно-территориальных единиц иностранных государств в Республике Беларусь, разрешений на продление срока действия разрешений на открытие таких представительств, а также по прекращению деятельности данных представительств;</w:t>
      </w:r>
      <w:r>
        <w:rPr>
          <w:rStyle w:val="rednoun"/>
        </w:rPr>
        <w:t>»</w:t>
      </w:r>
      <w:r>
        <w:t>;</w:t>
      </w:r>
    </w:p>
    <w:p w14:paraId="3667094D" w14:textId="77777777" w:rsidR="00C411FA" w:rsidRDefault="00C411FA">
      <w:pPr>
        <w:pStyle w:val="newncpi"/>
      </w:pPr>
      <w:r>
        <w:t>подпункт 5.3.17 пункта 5 Положения о Департаменте внешнеэкономической деятельности Министерства иностранных дел Республики Беларусь, утвержденного данным постановлением, изложить в следующей редакции:</w:t>
      </w:r>
    </w:p>
    <w:p w14:paraId="29DCA092" w14:textId="77777777" w:rsidR="00C411FA" w:rsidRDefault="00C411FA">
      <w:pPr>
        <w:pStyle w:val="underpoint"/>
      </w:pPr>
      <w:r>
        <w:rPr>
          <w:rStyle w:val="rednoun"/>
        </w:rPr>
        <w:t>«</w:t>
      </w:r>
      <w:r>
        <w:t>5.3.17. методологическое сопровождение деятельности облисполкомов (Минского горисполкома) по выдаче разрешений на открытие представительств юридических лиц и иных организаций, зарегистрированных в установленном порядке в иностранном государстве, административно-территориальных единиц иностранных государств в Республике Беларусь, разрешений на продление срока действия разрешений на открытие таких представительств, а также по прекращению деятельности данных представительств;</w:t>
      </w:r>
      <w:r>
        <w:rPr>
          <w:rStyle w:val="rednoun"/>
        </w:rPr>
        <w:t>»</w:t>
      </w:r>
      <w:r>
        <w:t>;</w:t>
      </w:r>
    </w:p>
    <w:p w14:paraId="1008D377" w14:textId="77777777" w:rsidR="00C411FA" w:rsidRDefault="00C411FA">
      <w:pPr>
        <w:pStyle w:val="underpoint"/>
      </w:pPr>
      <w:r>
        <w:t>2.3. в абзаце четвертом части второй пункта 7 Положения о порядке постановки на учет и снятия с учета плательщиков обязательных страховых взносов, утвержденного постановлением Совета Министров Республики Беларусь от 10 июля 2009 г. № 917 (Национальный реестр правовых актов Республики Беларусь, 2009 г., № 171, 5/30156; Национальный правовой Интернет-портал Республики Беларусь, 23.03.2017, 5/43485), слова «Министерства иностранных дел» заменить словами «облисполкома (Минского горисполкома)»;</w:t>
      </w:r>
    </w:p>
    <w:p w14:paraId="3DA52837" w14:textId="77777777" w:rsidR="00C411FA" w:rsidRDefault="00C411FA">
      <w:pPr>
        <w:pStyle w:val="underpoint"/>
      </w:pPr>
      <w:r>
        <w:t>2.4. исключен.</w:t>
      </w:r>
    </w:p>
    <w:p w14:paraId="3E4945EC" w14:textId="77777777" w:rsidR="00C411FA" w:rsidRDefault="00C411FA">
      <w:pPr>
        <w:pStyle w:val="point"/>
      </w:pPr>
      <w:r>
        <w:t>3. Признать утратившими силу:</w:t>
      </w:r>
    </w:p>
    <w:p w14:paraId="1C0C3DDC" w14:textId="77777777" w:rsidR="00C411FA" w:rsidRDefault="00C411FA">
      <w:pPr>
        <w:pStyle w:val="underpoint"/>
      </w:pPr>
      <w:r>
        <w:t>3.1. пункт 1 постановления Совета Министров Республики Беларусь от 31 декабря 2013 г. № 1189 «Об утверждении Положения о порядке открытия и деятельности в Республике Беларусь представительств иностранных организаций, внесении изменений и дополнения в постановление Совета Министров Республики Беларусь от 17 февраля 2012 г. № 156 и признании утратившими силу некоторых постановлений Совета Министров Республики Беларусь и их отдельных структурных элементов» (Национальный правовой Интернет-портал Республики Беларусь, 14.01.2014, 5/38279);</w:t>
      </w:r>
    </w:p>
    <w:p w14:paraId="1CADF392" w14:textId="77777777" w:rsidR="00C411FA" w:rsidRDefault="00C411FA">
      <w:pPr>
        <w:pStyle w:val="underpoint"/>
      </w:pPr>
      <w:r>
        <w:t>3.2. подпункт 1.8 пункта 1 постановления Совета Министров Республики Беларусь от 11 августа 2017 г. № 605 «О внесении изменений и дополнений в постановления Совета Министров Республики Беларусь» (Национальный правовой Интернет-портал Республики Беларусь, 17.08.2017, 5/44057).</w:t>
      </w:r>
    </w:p>
    <w:p w14:paraId="5865E8ED" w14:textId="77777777" w:rsidR="00C411FA" w:rsidRDefault="00C411FA">
      <w:pPr>
        <w:pStyle w:val="point"/>
      </w:pPr>
      <w:r>
        <w:t>4. Республиканским органам государственного управления, облисполкомам,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14:paraId="58A5B179" w14:textId="77777777" w:rsidR="00C411FA" w:rsidRDefault="00C411FA">
      <w:pPr>
        <w:pStyle w:val="point"/>
      </w:pPr>
      <w:r>
        <w:t>5. Настоящее постановление вступает в силу через три месяца после его официального опубликования, за исключением пунктов 4 и 5, вступающих в силу после официального опубликования настоящего постановления.</w:t>
      </w:r>
    </w:p>
    <w:p w14:paraId="679665F1" w14:textId="77777777" w:rsidR="00C411FA" w:rsidRDefault="00C411FA">
      <w:pPr>
        <w:pStyle w:val="newncpi"/>
      </w:pPr>
      <w:r>
        <w:t>Действие настоящего постановления не распространяется на административные процедуры по выдаче разрешений на открытие представительств иностранных организаций в Республике Беларусь (разрешений на продление срока действия разрешений на открытие таких представительств), начатые до вступления в силу настоящего постановления. Данные административные процедуры осуществляются в соответствии с законодательством, действовавшим до вступления в силу настоящего постановления.</w:t>
      </w:r>
    </w:p>
    <w:p w14:paraId="0FD1B97A" w14:textId="77777777" w:rsidR="00C411FA" w:rsidRDefault="00C411FA">
      <w:pPr>
        <w:pStyle w:val="newncpi"/>
      </w:pPr>
      <w:r>
        <w:t>Разрешения на открытие указанных представительств (разрешения на продление срока действия разрешений на открытие таких представительств), выданные до вступления в силу настоящего постановления или в соответствии с частью второй настоящего пункта после его вступления в силу, действуют до истечения срока, на который они были выданы, за исключением случаев прекращения деятельности данных представительств по основаниям, предусмотренным настоящим постановлением.</w:t>
      </w:r>
    </w:p>
    <w:p w14:paraId="7BC53883" w14:textId="77777777" w:rsidR="00C411FA" w:rsidRDefault="00C411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411FA" w14:paraId="6B01B456" w14:textId="7777777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5E676" w14:textId="77777777" w:rsidR="00C411FA" w:rsidRDefault="00C411F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713DC" w14:textId="77777777" w:rsidR="00C411FA" w:rsidRDefault="00C411F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14:paraId="3B704A24" w14:textId="77777777" w:rsidR="00C411FA" w:rsidRDefault="00C411F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C411FA" w14:paraId="1CE81A5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92D81" w14:textId="77777777" w:rsidR="00C411FA" w:rsidRDefault="00C411F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39350" w14:textId="77777777" w:rsidR="00C411FA" w:rsidRDefault="00C411FA">
            <w:pPr>
              <w:pStyle w:val="capu1"/>
            </w:pPr>
            <w:r>
              <w:t>УТВЕРЖДЕНО</w:t>
            </w:r>
          </w:p>
          <w:p w14:paraId="57276204" w14:textId="77777777" w:rsidR="00C411FA" w:rsidRDefault="00C411F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30.05.2018 № 408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16.11.2024 № 846)</w:t>
            </w:r>
          </w:p>
        </w:tc>
      </w:tr>
    </w:tbl>
    <w:p w14:paraId="0F46F16B" w14:textId="77777777" w:rsidR="00C411FA" w:rsidRDefault="00C411FA">
      <w:pPr>
        <w:pStyle w:val="titleu"/>
      </w:pPr>
      <w:r>
        <w:t>ПОЛОЖЕНИЕ</w:t>
      </w:r>
      <w:r>
        <w:br/>
        <w:t>о порядке открытия и прекращения деятельности на территории Республики Беларусь представительств иностранных организаций и филиалов иностранных юридических лиц</w:t>
      </w:r>
    </w:p>
    <w:p w14:paraId="2FA854BD" w14:textId="77777777" w:rsidR="00C411FA" w:rsidRDefault="00C411FA">
      <w:pPr>
        <w:pStyle w:val="point"/>
      </w:pPr>
      <w:r>
        <w:t>1. Настоящим Положением определяется порядок открытия и прекращения деятельности в Республике Беларусь представительств иностранных юридических лиц и иных организаций, зарегистрированных в установленном порядке в иностранном государстве (далее – иностранные организации), и филиалов иностранных юридических лиц.</w:t>
      </w:r>
    </w:p>
    <w:p w14:paraId="67C79958" w14:textId="77777777" w:rsidR="00C411FA" w:rsidRDefault="00C411FA">
      <w:pPr>
        <w:pStyle w:val="point"/>
      </w:pPr>
      <w:r>
        <w:t>2. Иностранные организации вправе открывать на территории Республики Беларусь свои представительства (далее, если не указано иное, – представительства), иностранные юридические лица вправе открывать на территории Республики Беларусь свои филиалы (далее, если не указано иное, – филиалы) на основании решений об их открытии, принимаемых:</w:t>
      </w:r>
    </w:p>
    <w:p w14:paraId="6F52B822" w14:textId="77777777" w:rsidR="00C411FA" w:rsidRDefault="00C411FA">
      <w:pPr>
        <w:pStyle w:val="newncpi"/>
      </w:pPr>
      <w:r>
        <w:t>облисполкомом, Минским горисполкомом (далее – исполкомы) по месту нахождения представительства (филиала);</w:t>
      </w:r>
    </w:p>
    <w:p w14:paraId="536ED128" w14:textId="77777777" w:rsidR="00C411FA" w:rsidRDefault="00C411FA">
      <w:pPr>
        <w:pStyle w:val="newncpi"/>
      </w:pPr>
      <w:r>
        <w:t>государственным учреждением «Администрация Китайско-Белорусского индустриального парка «Великий камень» (далее – администрация парка) – в случае, если местом нахождения представительства (филиала) является территория Китайско-Белорусского индустриального парка «Великий камень», за исключением территории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товариществ, дачных кооперативов (далее – индустриальный парк), если иное не установлено законодательными актами и (или) международными договорами Республики Беларусь.</w:t>
      </w:r>
    </w:p>
    <w:p w14:paraId="5D5ADF72" w14:textId="77777777" w:rsidR="00C411FA" w:rsidRDefault="00C411FA">
      <w:pPr>
        <w:pStyle w:val="point"/>
      </w:pPr>
      <w:r>
        <w:t>3. Действие настоящего Положения не распространяется на открытие и прекращение деятельности на территории Республики Беларусь:</w:t>
      </w:r>
    </w:p>
    <w:p w14:paraId="023AF22F" w14:textId="77777777" w:rsidR="00C411FA" w:rsidRDefault="00C411FA">
      <w:pPr>
        <w:pStyle w:val="newncpi"/>
      </w:pPr>
      <w:r>
        <w:t>корреспондентских пунктов иностранных средств массовой информации, являющихся представительствами иностранных организаций или филиалами иностранных юридических лиц, на которые возложены функции редакции средства массовой информации;</w:t>
      </w:r>
    </w:p>
    <w:p w14:paraId="2A69996B" w14:textId="77777777" w:rsidR="00C411FA" w:rsidRDefault="00C411FA">
      <w:pPr>
        <w:pStyle w:val="newncpi"/>
      </w:pPr>
      <w:r>
        <w:t>представительств (филиалов) иностранных банков.</w:t>
      </w:r>
    </w:p>
    <w:p w14:paraId="302F5506" w14:textId="77777777" w:rsidR="00C411FA" w:rsidRDefault="00C411FA">
      <w:pPr>
        <w:pStyle w:val="point"/>
      </w:pPr>
      <w:r>
        <w:t xml:space="preserve">4. Наименование представительства (филиала) должно указываться на русском либо белорусском языке и содержать слова </w:t>
      </w:r>
      <w:proofErr w:type="gramStart"/>
      <w:r>
        <w:t>«представительство»</w:t>
      </w:r>
      <w:proofErr w:type="gramEnd"/>
      <w:r>
        <w:t xml:space="preserve"> либо «филиал», а также наименование иностранной организации (иностранного юридического лица), открывшей такое представительство (филиал).</w:t>
      </w:r>
    </w:p>
    <w:p w14:paraId="22DD85AC" w14:textId="77777777" w:rsidR="00C411FA" w:rsidRDefault="00C411FA">
      <w:pPr>
        <w:pStyle w:val="newncpi"/>
      </w:pPr>
      <w:r>
        <w:t>Представительство (филиал) вправе иметь специальное наименование, то есть индивидуализирующую его часть наименования, содержащуюся в кавычках.</w:t>
      </w:r>
    </w:p>
    <w:p w14:paraId="275DDDB2" w14:textId="77777777" w:rsidR="00C411FA" w:rsidRDefault="00C411FA">
      <w:pPr>
        <w:pStyle w:val="newncpi"/>
      </w:pPr>
      <w:r>
        <w:t>Наименование представительства (филиала) не должно быть тождественным либо похожим до степени смешения на наименования представительств (филиалов), записи о которых внесены в реестр представительств иностранных организаций и филиалов иностранных юридических лиц (далее – реестр), а также на наименования юридических лиц, включенных в Единый государственный регистр юридических лиц и индивидуальных предпринимателей.</w:t>
      </w:r>
    </w:p>
    <w:p w14:paraId="570EB0B5" w14:textId="77777777" w:rsidR="00C411FA" w:rsidRDefault="00C411FA">
      <w:pPr>
        <w:pStyle w:val="newncpi"/>
      </w:pPr>
      <w:r>
        <w:t>Наименования представительств (филиалов) должны соответствовать иным требованиям, установленным законодательством для наименований юридических лиц.</w:t>
      </w:r>
    </w:p>
    <w:p w14:paraId="699DEEB0" w14:textId="77777777" w:rsidR="00C411FA" w:rsidRDefault="00C411FA">
      <w:pPr>
        <w:pStyle w:val="point"/>
      </w:pPr>
      <w:r>
        <w:t>5. Иностранная организация для открытия представительства, иностранное юридическое лицо для открытия филиала представляют в исполком, администрацию парка по месту нахождения такого представительства (филиала) следующие документы:</w:t>
      </w:r>
    </w:p>
    <w:p w14:paraId="6ADAB518" w14:textId="77777777" w:rsidR="00C411FA" w:rsidRDefault="00C411FA">
      <w:pPr>
        <w:pStyle w:val="newncpi"/>
      </w:pPr>
      <w:r>
        <w:t>заявление об открытии на территории Республики Беларусь представительства иностранной организации (филиала иностранного юридического лица) по форме согласно приложению 1;</w:t>
      </w:r>
    </w:p>
    <w:p w14:paraId="63624DC8" w14:textId="77777777" w:rsidR="00C411FA" w:rsidRDefault="00C411FA">
      <w:pPr>
        <w:pStyle w:val="newncpi"/>
      </w:pPr>
      <w:r>
        <w:t>легализованная выписка из торгового регистра страны места нахождения иностранной организации (иностранного юридического лица) или иное эквивалентное доказательство ее юридического статуса в соответствии с законодательством страны места нахождения либо нотариально засвидетельствованные копии указанных документов (выписка должна быть датирована не позднее шести месяцев до дня ее представления в исполком, администрацию парка);</w:t>
      </w:r>
    </w:p>
    <w:p w14:paraId="4D4ED96E" w14:textId="77777777" w:rsidR="00C411FA" w:rsidRDefault="00C411FA">
      <w:pPr>
        <w:pStyle w:val="newncpi"/>
      </w:pPr>
      <w:r>
        <w:t>положение о представительстве (филиале), утвержденное иностранной организацией (иностранным юридическим лицом), в котором указываются его наименование и место нахождения, организационная структура, цель (цели) открытия, компетенция руководителя, порядок прекращения деятельности;</w:t>
      </w:r>
    </w:p>
    <w:p w14:paraId="64F840C1" w14:textId="77777777" w:rsidR="00C411FA" w:rsidRDefault="00C411FA">
      <w:pPr>
        <w:pStyle w:val="newncpi"/>
      </w:pPr>
      <w:r>
        <w:t>нотариально удостоверенные доверенности либо их нотариально засвидетельствованные копии на руководителя представительства (филиала) и лицо, уполномоченное осуществлять действия, связанные с открытием представительства (филиала) (при наличии такого лица). Данные документы могут не представляться в случае, если руководитель представительства (филиала) или лицо, уполномоченное осуществлять действия, связанные с открытием такого представительства (филиала), является руководителем иностранной организации (иностранного юридического лица) и информация об этом содержится в документе, указанном в абзаце третьем части первой настоящего пункта;</w:t>
      </w:r>
    </w:p>
    <w:p w14:paraId="22D90641" w14:textId="77777777" w:rsidR="00C411FA" w:rsidRDefault="00C411FA">
      <w:pPr>
        <w:pStyle w:val="newncpi"/>
      </w:pPr>
      <w:r>
        <w:t>документ, подтверждающий уплату государственной пошлины за открытие представительства, за исключением случаев уплаты государственной пошлины посредством платежной системы в едином расчетном и информационном пространстве.</w:t>
      </w:r>
    </w:p>
    <w:p w14:paraId="7AD1B2CB" w14:textId="77777777" w:rsidR="00C411FA" w:rsidRDefault="00C411FA">
      <w:pPr>
        <w:pStyle w:val="newncpi"/>
      </w:pPr>
      <w:r>
        <w:t>Документы, указанные в абзацах третьем–пятом части первой настоящего пункта и подпункте 18.1 пункта 18 настоящего Положения, составленные на иностранном языке, должны сопровождаться переводом на белорусский или русский язык (верность перевода или подлинность подписи переводчика должны быть засвидетельствованы нотариально), а документы, выданные или засвидетельствованные (заверенные) компетентными органами иностранных государств, принимаются при наличии их легализации (проставления апостиля), если иное не предусмотрено в части первой пункта 6 статьи 15 Закона Республики Беларусь от 28 октября 2008 г. № 433-З «Об основах административных процедур».</w:t>
      </w:r>
    </w:p>
    <w:p w14:paraId="59C50503" w14:textId="77777777" w:rsidR="00C411FA" w:rsidRDefault="00C411FA">
      <w:pPr>
        <w:pStyle w:val="point"/>
      </w:pPr>
      <w:r>
        <w:t>6. Исполком, администрация парка отказывают в принятии заявления об открытии представительства (филиала) в случаях:</w:t>
      </w:r>
    </w:p>
    <w:p w14:paraId="765E3A40" w14:textId="77777777" w:rsidR="00C411FA" w:rsidRDefault="00C411FA">
      <w:pPr>
        <w:pStyle w:val="newncpi"/>
      </w:pPr>
      <w:r>
        <w:t>предусмотренных в пункте 1 статьи 17 Закона Республики Беларусь «Об основах административных процедур»;</w:t>
      </w:r>
    </w:p>
    <w:p w14:paraId="17ED9440" w14:textId="77777777" w:rsidR="00C411FA" w:rsidRDefault="00C411FA">
      <w:pPr>
        <w:pStyle w:val="newncpi"/>
      </w:pPr>
      <w:r>
        <w:t>представления документов и (или) сведений в исполком, администрацию парка, если место нахождения представительства (филиала) не предполагается на территории соответствующего исполкома, индустриального парка.</w:t>
      </w:r>
    </w:p>
    <w:p w14:paraId="105D1D6A" w14:textId="77777777" w:rsidR="00C411FA" w:rsidRDefault="00C411FA">
      <w:pPr>
        <w:pStyle w:val="point"/>
      </w:pPr>
      <w:r>
        <w:t>7. После представления в исполком, администрацию парка документов, указанных в пункте 5 настоящего Положения, исполком, администрация парка запрашивают:</w:t>
      </w:r>
    </w:p>
    <w:p w14:paraId="5F3E2DE5" w14:textId="77777777" w:rsidR="00C411FA" w:rsidRDefault="00C411FA">
      <w:pPr>
        <w:pStyle w:val="newncpi"/>
      </w:pPr>
      <w:r>
        <w:t>у органов прокуратуры, органов государственной безопасности сведения о наличии (отсутствии) информации, предусмотренной в абзаце третьем пункта 8 настоящего Положения;</w:t>
      </w:r>
    </w:p>
    <w:p w14:paraId="6F73817B" w14:textId="77777777" w:rsidR="00C411FA" w:rsidRDefault="00C411FA">
      <w:pPr>
        <w:pStyle w:val="newncpi"/>
      </w:pPr>
      <w:r>
        <w:t>у территориальных органов республиканских органов государственного управления, организаций согласие на открытие представительства (филиала). Органы, организации, у которых запрашивается согласие, определяются исполкомами, администрацией парка самостоятельно в зависимости от видов экономической деятельности, указанных в заявлении об открытии представительства (филиала), а также цели (целей) открытия представительства (филиала), указанной в положении о нем;</w:t>
      </w:r>
    </w:p>
    <w:p w14:paraId="3D3B3CFA" w14:textId="77777777" w:rsidR="00C411FA" w:rsidRDefault="00C411FA">
      <w:pPr>
        <w:pStyle w:val="newncpi"/>
      </w:pPr>
      <w:r>
        <w:t>у таможенных органов, органов Фонда социальной защиты населения Министерства труда и социальной защиты, Белорусского республиканского унитарного страхового предприятия «Белгосстрах» сведения о наличии (отсутствии) неисполненных (</w:t>
      </w:r>
      <w:proofErr w:type="spellStart"/>
      <w:r>
        <w:t>непрекращенных</w:t>
      </w:r>
      <w:proofErr w:type="spellEnd"/>
      <w:r>
        <w:t>) обязательств перед данными государственными органами, организацией у иностранной организации (иностранного юридического лица), обратившейся за открытием представительства (филиала).</w:t>
      </w:r>
    </w:p>
    <w:p w14:paraId="249F0EE0" w14:textId="77777777" w:rsidR="00C411FA" w:rsidRDefault="00C411FA">
      <w:pPr>
        <w:pStyle w:val="newncpi"/>
      </w:pPr>
      <w:r>
        <w:t>Информация по запросам, указанным в части первой настоящего пункта, представляется государственными органами, организациями в течение десяти рабочих дней со дня их получения.</w:t>
      </w:r>
    </w:p>
    <w:p w14:paraId="050A68DE" w14:textId="77777777" w:rsidR="00C411FA" w:rsidRDefault="00C411FA">
      <w:pPr>
        <w:pStyle w:val="point"/>
      </w:pPr>
      <w:r>
        <w:t>8. Исполком, администрация парка выносят решение об отказе в открытии представительства (филиала) в случаях:</w:t>
      </w:r>
    </w:p>
    <w:p w14:paraId="7B65B6AE" w14:textId="77777777" w:rsidR="00C411FA" w:rsidRDefault="00C411FA">
      <w:pPr>
        <w:pStyle w:val="newncpi"/>
      </w:pPr>
      <w:r>
        <w:t>установленных в статье 25 Закона Республики Беларусь «Об основах административных процедур»;</w:t>
      </w:r>
    </w:p>
    <w:p w14:paraId="081E2D98" w14:textId="77777777" w:rsidR="00C411FA" w:rsidRDefault="00C411FA">
      <w:pPr>
        <w:pStyle w:val="newncpi"/>
      </w:pPr>
      <w:r>
        <w:t>получения от органов, указанных в абзаце втором части первой пункта 7 настоящего Положения, информации о том, что деятельность иностранной организации (иностранного юридического лица), представившей документы для открытия представительства (филиала), создает угрозу национальной безопасности;</w:t>
      </w:r>
    </w:p>
    <w:p w14:paraId="08C7E7C7" w14:textId="77777777" w:rsidR="00C411FA" w:rsidRDefault="00C411FA">
      <w:pPr>
        <w:pStyle w:val="newncpi"/>
      </w:pPr>
      <w:r>
        <w:t>наличия письменного возражения одного или нескольких территориальных органов республиканских органов государственного управления, организаций, указанных в абзаце третьем части первой пункта 7 настоящего Положения;</w:t>
      </w:r>
    </w:p>
    <w:p w14:paraId="781382AC" w14:textId="77777777" w:rsidR="00C411FA" w:rsidRDefault="00C411FA">
      <w:pPr>
        <w:pStyle w:val="newncpi"/>
      </w:pPr>
      <w:r>
        <w:t>наличия у иностранной организации (иностранного юридического лица), обратившейся в исполком, администрацию парка с заявлением об открытии представительства (филиала), неисполненных обязательств перед органами, организацией, указанными в абзаце четвертом части первой пункта 7 настоящего Положения;</w:t>
      </w:r>
    </w:p>
    <w:p w14:paraId="1F890855" w14:textId="77777777" w:rsidR="00C411FA" w:rsidRDefault="00C411FA">
      <w:pPr>
        <w:pStyle w:val="newncpi"/>
      </w:pPr>
      <w:r>
        <w:t>наличия задолженности по налогам, сборам (пошлинам), иным обязательным платежам в республиканский и местные бюджеты, контроль за правильностью исчисления, своевременностью и полнотой уплаты которых возложен на налоговые органы, пеням, информация о которой размещена на официальном сайте Министерства по налогам и сборам в глобальной компьютерной сети Интернет;</w:t>
      </w:r>
    </w:p>
    <w:p w14:paraId="6711647E" w14:textId="77777777" w:rsidR="00C411FA" w:rsidRDefault="00C411FA">
      <w:pPr>
        <w:pStyle w:val="newncpi"/>
      </w:pPr>
      <w:r>
        <w:t>несоответствия наименования представительства (филиала) требованиям, установленным настоящим Положением и иными актами законодательства.</w:t>
      </w:r>
    </w:p>
    <w:p w14:paraId="214917C8" w14:textId="77777777" w:rsidR="00C411FA" w:rsidRDefault="00C411FA">
      <w:pPr>
        <w:pStyle w:val="point"/>
      </w:pPr>
      <w:r>
        <w:t>9. При отсутствии оснований для отказа в открытии представительства (филиала), предусмотренных в пункте 8 настоящего Положения, исполком, администрация парка в течение тридцати рабочих дней с даты представления иностранной организацией (иностранным юридическим лицом) документов, указанных в пункте 5 настоящего Положения, принимает решение об открытии на территории Республики Беларусь представительства (филиала) и вносит запись в реестр об открытии представительства (филиала).</w:t>
      </w:r>
    </w:p>
    <w:p w14:paraId="0C221D9D" w14:textId="77777777" w:rsidR="00C411FA" w:rsidRDefault="00C411FA">
      <w:pPr>
        <w:pStyle w:val="newncpi"/>
      </w:pPr>
      <w:r>
        <w:t>В случае необходимости получения дополнительной информации срок принятия решения, указанный в части первой настоящего пункта, продлевается до двух месяцев.</w:t>
      </w:r>
    </w:p>
    <w:p w14:paraId="13D6CE3B" w14:textId="77777777" w:rsidR="00C411FA" w:rsidRDefault="00C411FA">
      <w:pPr>
        <w:pStyle w:val="point"/>
      </w:pPr>
      <w:r>
        <w:t>10. Представительство (филиал) считается открытым и имеет право осуществлять на территории Республики Беларусь деятельность с даты внесения исполкомом, администрацией парка записи о его открытии в реестр. </w:t>
      </w:r>
    </w:p>
    <w:p w14:paraId="32B257C5" w14:textId="77777777" w:rsidR="00C411FA" w:rsidRDefault="00C411FA">
      <w:pPr>
        <w:pStyle w:val="point"/>
      </w:pPr>
      <w:r>
        <w:t>11. Представительству (филиалу) в течение трех рабочих дней с даты внесения записи о его открытии в реестр выдается выписка из реестра.</w:t>
      </w:r>
    </w:p>
    <w:p w14:paraId="7EDDEC17" w14:textId="77777777" w:rsidR="00C411FA" w:rsidRDefault="00C411FA">
      <w:pPr>
        <w:pStyle w:val="point"/>
      </w:pPr>
      <w:r>
        <w:t>12. Численность иностранных граждан – работников представительства не может превышать пяти человек, если иное не предусмотрено международными договорами.</w:t>
      </w:r>
    </w:p>
    <w:p w14:paraId="22B73228" w14:textId="77777777" w:rsidR="00C411FA" w:rsidRDefault="00C411FA">
      <w:pPr>
        <w:pStyle w:val="point"/>
      </w:pPr>
      <w:r>
        <w:t>13. Трудоустройство в представительствах (филиалах) осуществляется в соответствии с законодательством о труде.</w:t>
      </w:r>
    </w:p>
    <w:p w14:paraId="690BEF7C" w14:textId="77777777" w:rsidR="00C411FA" w:rsidRDefault="00C411FA">
      <w:pPr>
        <w:pStyle w:val="point"/>
      </w:pPr>
      <w:r>
        <w:t>14. Представительство (филиал):</w:t>
      </w:r>
    </w:p>
    <w:p w14:paraId="09EF68C7" w14:textId="77777777" w:rsidR="00C411FA" w:rsidRDefault="00C411FA">
      <w:pPr>
        <w:pStyle w:val="newncpi"/>
      </w:pPr>
      <w:r>
        <w:t>в течение месяца с даты внесения записи о его открытии в реестр направляет в исполком, администрацию парка сведения о постановке иностранной организации (иностранного юридического лица) на учет в налоговых органах и ее учетном номере плательщика;</w:t>
      </w:r>
    </w:p>
    <w:p w14:paraId="40935004" w14:textId="77777777" w:rsidR="00C411FA" w:rsidRDefault="00C411FA">
      <w:pPr>
        <w:pStyle w:val="newncpi"/>
      </w:pPr>
      <w:r>
        <w:t>в течение месяца с даты изменения своего наименования обращается в исполком, администрацию парка и представляет заявление и документы, предусмотренные в абзацах третьем–пятом части первой пункта 5 настоящего Положения, подтверждающие необходимость внесения изменений;</w:t>
      </w:r>
    </w:p>
    <w:p w14:paraId="6E718C5B" w14:textId="77777777" w:rsidR="00C411FA" w:rsidRDefault="00C411FA">
      <w:pPr>
        <w:pStyle w:val="newncpi"/>
      </w:pPr>
      <w:r>
        <w:t>в течение месяца со дня изменения своего места нахождения представляет в исполком, администрацию парка уведомление об изменении места нахождения представительства иностранной организации (филиала иностранного юридического лица) по форме согласно приложению 2 и изменение в положение о представительстве (филиале), оформленное в виде приложения к данному положению, утвержденное иностранной организацией (иностранным юридическим лицом);</w:t>
      </w:r>
    </w:p>
    <w:p w14:paraId="15227646" w14:textId="77777777" w:rsidR="00C411FA" w:rsidRDefault="00C411FA">
      <w:pPr>
        <w:pStyle w:val="newncpi"/>
      </w:pPr>
      <w:r>
        <w:t>в течение месяца с даты истечения срока действия доверенности на руководителя представительства (филиала) либо с даты назначения нового руководителя такого представительства (филиала) представляет в исполком, администрацию парка уведомление о руководителе представительства иностранной организации (филиала иностранного юридического лица) по форме согласно приложению 3 с приложением новой нотариально удостоверенной доверенности либо ее нотариально засвидетельствованной копии на руководителя представительства (филиала) либо документа, указанного в абзаце третьем части первой пункта 5 настоящего Положения, в случае, если руководитель представительства (филиала) является руководителем иностранной организации либо иностранного юридического лица и информация об этом содержится в данном документе;</w:t>
      </w:r>
    </w:p>
    <w:p w14:paraId="66200E9B" w14:textId="77777777" w:rsidR="00C411FA" w:rsidRDefault="00C411FA">
      <w:pPr>
        <w:pStyle w:val="newncpi"/>
      </w:pPr>
      <w:r>
        <w:t>один раз в год (с 1 января по 1 марта) представляет в исполком, администрацию парка письменный отчет о деятельности представительства (филиала), в который включаются сведения о месте нахождения, штатном расписании, количестве иностранных граждан – работников данного представительства (филиала) (включая руководителя), изменениях, внесенных в свое положение, контактной информации этого представительства (филиала), описание деятельности представительства (филиала) за истекший период.</w:t>
      </w:r>
    </w:p>
    <w:p w14:paraId="76DD2C78" w14:textId="77777777" w:rsidR="00C411FA" w:rsidRDefault="00C411FA">
      <w:pPr>
        <w:pStyle w:val="point"/>
      </w:pPr>
      <w:r>
        <w:t>15. В случае изменения наименования представительства (филиала) исполком или администрация парка не позднее трех рабочих дней с даты представления заявления и документов, предусмотренных в абзацах третьем–пятом части первой пункта 5 настоящего Положения, вносит соответствующие изменения в реестр и выдает представительству (филиалу) выписку из реестра.</w:t>
      </w:r>
    </w:p>
    <w:p w14:paraId="1DFFE178" w14:textId="77777777" w:rsidR="00C411FA" w:rsidRDefault="00C411FA">
      <w:pPr>
        <w:pStyle w:val="point"/>
      </w:pPr>
      <w:r>
        <w:t>16. В случае изменения места нахождения представительства (филиала), которое влечет переход в другой исполком, администрацию парка, документы, указанные в абзаце четвертом пункта 14 настоящего Положения, представляются представительством (филиалом) в исполком, администрацию парка по новому месту нахождения данного представительства (филиала).</w:t>
      </w:r>
    </w:p>
    <w:p w14:paraId="7C798564" w14:textId="77777777" w:rsidR="00C411FA" w:rsidRDefault="00C411FA">
      <w:pPr>
        <w:pStyle w:val="point"/>
      </w:pPr>
      <w:r>
        <w:t>17. Приостановление, возобновление и прекращение деятельности представительства иностранной организации, деятельность которой направлена на реабилитацию нацизма либо признанной экстремистской, осуществляется в порядке, предусмотренном законодательством о противодействии экстремизму и реабилитации нацизма.</w:t>
      </w:r>
    </w:p>
    <w:p w14:paraId="5CFF547F" w14:textId="77777777" w:rsidR="00C411FA" w:rsidRDefault="00C411FA">
      <w:pPr>
        <w:pStyle w:val="point"/>
      </w:pPr>
      <w:r>
        <w:t>18. Прекращение деятельности представительства (филиала) осуществляется:</w:t>
      </w:r>
    </w:p>
    <w:p w14:paraId="4A59800D" w14:textId="77777777" w:rsidR="00C411FA" w:rsidRDefault="00C411FA">
      <w:pPr>
        <w:pStyle w:val="underpoint"/>
      </w:pPr>
      <w:r>
        <w:t>18.1. по решению иностранной организации (иностранного юридического лица), открывшей свое представительство (филиал). Заявление о прекращении деятельности представительства иностранной организации (филиала иностранного юридического лица) по форме согласно приложению 4, решение иностранной организации (иностранного юридического лица) о прекращении деятельности своего представительства (филиала) представляются в исполком, администрацию парка;</w:t>
      </w:r>
    </w:p>
    <w:p w14:paraId="66924C7C" w14:textId="77777777" w:rsidR="00C411FA" w:rsidRDefault="00C411FA">
      <w:pPr>
        <w:pStyle w:val="underpoint"/>
      </w:pPr>
      <w:r>
        <w:t>18.2. по решению исполкома, администрации парка в случаях:</w:t>
      </w:r>
    </w:p>
    <w:p w14:paraId="158D221E" w14:textId="77777777" w:rsidR="00C411FA" w:rsidRDefault="00C411FA">
      <w:pPr>
        <w:pStyle w:val="newncpi"/>
      </w:pPr>
      <w:r>
        <w:t>ликвидации иностранной организации (иностранного юридического лица), открывшей свое представительство (филиал);</w:t>
      </w:r>
    </w:p>
    <w:p w14:paraId="6262900B" w14:textId="77777777" w:rsidR="00C411FA" w:rsidRDefault="00C411FA">
      <w:pPr>
        <w:pStyle w:val="newncpi"/>
      </w:pPr>
      <w:r>
        <w:t>прекращения действия международного договора Республики Беларусь, на основании которого открыто представительство (филиал), если иное не предусмотрено данным договором;</w:t>
      </w:r>
    </w:p>
    <w:p w14:paraId="7A3CEA35" w14:textId="77777777" w:rsidR="00C411FA" w:rsidRDefault="00C411FA">
      <w:pPr>
        <w:pStyle w:val="newncpi"/>
      </w:pPr>
      <w:r>
        <w:t>внесения в исполком, администрацию парка соответствующего требования заинтересованного государственного органа в связи с осуществлением представительством (филиалом) деятельности, запрещенной законодательными актами, либо с неоднократными или грубыми нарушениями законодательных актов, за исключением деятельности, предусмотренной в пункте 17 настоящего Положения;</w:t>
      </w:r>
    </w:p>
    <w:p w14:paraId="0DF1E8E5" w14:textId="77777777" w:rsidR="00C411FA" w:rsidRDefault="00C411FA">
      <w:pPr>
        <w:pStyle w:val="newncpi"/>
      </w:pPr>
      <w:r>
        <w:t>превышения численности иностранных граждан – работников представительства, установленной в пункте 12 настоящего Положения;</w:t>
      </w:r>
    </w:p>
    <w:p w14:paraId="14805390" w14:textId="77777777" w:rsidR="00C411FA" w:rsidRDefault="00C411FA">
      <w:pPr>
        <w:pStyle w:val="newncpi"/>
      </w:pPr>
      <w:r>
        <w:t>систематического (два раза и более) невыполнения представительством (филиалом) требования, содержащегося в абзаце шестом пункта 14 настоящего Положения.</w:t>
      </w:r>
    </w:p>
    <w:p w14:paraId="1A1281E6" w14:textId="77777777" w:rsidR="00C411FA" w:rsidRDefault="00C411FA">
      <w:pPr>
        <w:pStyle w:val="point"/>
      </w:pPr>
      <w:r>
        <w:t>19. На основании документов, указанных в подпункте 18.1 пункта 18 настоящего Положения, либо при наличии оснований для прекращения деятельности представительства (филиала), предусмотренных в подпункте 18.2 пункта 18 настоящего Положения, исполком, администрация парка в течение пяти рабочих дней с даты получения документов, указанных в подпункте 18.1 пункта 18 настоящего Положения, либо обнаружения оснований, предусмотренных в подпункте 18.2 пункта 18 настоящего Положения, направляют запросы в налоговые органы по месту постановки на учет, таможенные органы, органы Фонда социальной защиты населения Министерства труда и социальной защиты, Белорусское республиканское унитарное страховое предприятие «Белгосстрах», органы принудительного исполнения о наличии (отсутствии) у иностранной организации (иностранного юридического лица) задолженности, неисполненных (</w:t>
      </w:r>
      <w:proofErr w:type="spellStart"/>
      <w:r>
        <w:t>непрекращенных</w:t>
      </w:r>
      <w:proofErr w:type="spellEnd"/>
      <w:r>
        <w:t>) обязательств перед такими органами, организацией и бюджетом, а также о наличии незавершенных или запланированных к проведению контрольных мероприятий налоговыми органами в отношении иностранной организации (иностранного юридического лица) в части деятельности представительства (филиала).</w:t>
      </w:r>
    </w:p>
    <w:p w14:paraId="530E0C13" w14:textId="77777777" w:rsidR="00C411FA" w:rsidRDefault="00C411FA">
      <w:pPr>
        <w:pStyle w:val="newncpi"/>
      </w:pPr>
      <w:r>
        <w:t>Информация по запросам, указанным в части первой настоящего пункта, представляется в течение тридцати рабочих дней со дня их получения.</w:t>
      </w:r>
    </w:p>
    <w:p w14:paraId="5CF22598" w14:textId="77777777" w:rsidR="00C411FA" w:rsidRDefault="00C411FA">
      <w:pPr>
        <w:pStyle w:val="point"/>
      </w:pPr>
      <w:r>
        <w:t>20. На основании представленных сведений об отсутствии задолженности, обязательств, а также обстоятельств, указанных в пункте 19 настоящего Положения, исполком, администрация парка, за исключением случаев, указанных в пункте 21 настоящего Положения:</w:t>
      </w:r>
    </w:p>
    <w:p w14:paraId="50991940" w14:textId="77777777" w:rsidR="00C411FA" w:rsidRDefault="00C411FA">
      <w:pPr>
        <w:pStyle w:val="newncpi"/>
      </w:pPr>
      <w:r>
        <w:t>вносят запись в реестр о прекращении деятельности представительства (филиала) в соответствии с подпунктом 18.1 пункта 18 настоящего Положения;</w:t>
      </w:r>
    </w:p>
    <w:p w14:paraId="1C6A8EB5" w14:textId="77777777" w:rsidR="00C411FA" w:rsidRDefault="00C411FA">
      <w:pPr>
        <w:pStyle w:val="newncpi"/>
      </w:pPr>
      <w:r>
        <w:t>в течение тридцати рабочих дней принимают решение о прекращении деятельности представительства (филиала) и вносят соответствующие записи в реестр в соответствии с подпунктом 18.2 пункта 18 настоящего Положения.</w:t>
      </w:r>
    </w:p>
    <w:p w14:paraId="3EF18328" w14:textId="77777777" w:rsidR="00C411FA" w:rsidRDefault="00C411FA">
      <w:pPr>
        <w:pStyle w:val="point"/>
      </w:pPr>
      <w:r>
        <w:t>21. Исполкомом, администрацией парка запись о прекращении деятельности представительства (филиала) в соответствии с подпунктом 18.1 пункта 18 настоящего Положения в реестр не вносится, решение о прекращении деятельности представительства (филиала) в соответствии с подпунктом 18.2 пункта 18 не принимается в случае, если:</w:t>
      </w:r>
    </w:p>
    <w:p w14:paraId="5241615C" w14:textId="77777777" w:rsidR="00C411FA" w:rsidRDefault="00C411FA">
      <w:pPr>
        <w:pStyle w:val="newncpi"/>
      </w:pPr>
      <w:r>
        <w:t>представительство (филиал) включено в план выборочных проверок, и (или) получена информация о проведении (планировании к проведению) контрольных мероприятий в соответствии с законодательством, и (или) у представительства (филиала) имеется задолженность перед бюджетом, – до получения исполкомом, администрацией парка информации о проведении и завершении в отношении их такой проверки, таких мероприятий и погашения ими задолженности перед бюджетом;</w:t>
      </w:r>
    </w:p>
    <w:p w14:paraId="3140D95E" w14:textId="77777777" w:rsidR="00C411FA" w:rsidRDefault="00C411FA">
      <w:pPr>
        <w:pStyle w:val="newncpi"/>
      </w:pPr>
      <w:r>
        <w:t>в исполком, администрацию парка поступила письменная информация от органов прокуратуры, внутренних дел, государственной безопасности, Комитета государственного контроля и иных уполномоченных органов в пределах компетенции о выявленных фактах совершения представительствами (филиалами), их должностными лицами, иностранными организациями (иностранными юридическими лицами), их создавшими, собственниками имущества (учредителями, участниками) правонарушений, связанных с деятельностью представительств (филиалов), а также об имеющейся задолженности перед бюджетом, – до получения исполкомом, администрацией парка информации от таких органов о принятых решениях по выявленным фактам совершения правонарушений и (или) представления таким представительством (филиалом) в исполком, администрацию парка документов, подтверждающих погашение задолженности перед бюджетом.</w:t>
      </w:r>
    </w:p>
    <w:p w14:paraId="1FDFC7E9" w14:textId="77777777" w:rsidR="00C411FA" w:rsidRDefault="00C411FA">
      <w:pPr>
        <w:pStyle w:val="point"/>
      </w:pPr>
      <w:r>
        <w:t>22. Уведомление о принятом решении о прекращении деятельности представительства (филиала) в соответствии с подпунктом 18.2 пункта 18 настоящего Положения исполком или администрация парка направляет в течение трех рабочих дней иностранной организации (иностранному юридическому лицу), представительству (филиалу).</w:t>
      </w:r>
    </w:p>
    <w:p w14:paraId="67050A89" w14:textId="77777777" w:rsidR="00C411FA" w:rsidRDefault="00C411FA">
      <w:pPr>
        <w:pStyle w:val="newncpi"/>
      </w:pPr>
      <w:r>
        <w:t>После получения представительством (филиалом) уведомления, указанного в части первой настоящего пункта, такое представительство (филиал) не вправе осуществлять деятельность.</w:t>
      </w:r>
    </w:p>
    <w:p w14:paraId="47722241" w14:textId="77777777" w:rsidR="00C411FA" w:rsidRDefault="00C411FA">
      <w:pPr>
        <w:pStyle w:val="point"/>
      </w:pPr>
      <w:r>
        <w:t>23. Сведения об открытых и прекративших свою деятельность на территории Республики Беларусь представительствах (филиалах) в объеме, определенном Положением о порядке ведения реестра представительств иностранных организаций и филиалов иностранных юридических лиц, утвержденном постановлением, утвердившим настоящее Положение, размещаются на веб-портале Единого государственного регистра юридических лиц и индивидуальных предпринимателей в день внесения таких сведений в реестр. </w:t>
      </w:r>
    </w:p>
    <w:p w14:paraId="4C55267A" w14:textId="32687323" w:rsidR="00C411FA" w:rsidRDefault="00C411FA">
      <w:pPr>
        <w:pStyle w:val="newncpi"/>
      </w:pPr>
      <w:r>
        <w:t>Исполкомы, администрация парка ежемесячно до 10-го числа письменно информируют соответствующие инспекции Министерства по налогам и сборам по областям, г. Минску о прекративших деятельность представительствах (филиалах).</w:t>
      </w:r>
    </w:p>
    <w:sectPr w:rsidR="00C411FA" w:rsidSect="00C411FA">
      <w:headerReference w:type="even" r:id="rId6"/>
      <w:headerReference w:type="default" r:id="rId7"/>
      <w:pgSz w:w="11906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1D0FD" w14:textId="77777777" w:rsidR="00C411FA" w:rsidRDefault="00C411FA" w:rsidP="00C411FA">
      <w:pPr>
        <w:spacing w:after="0" w:line="240" w:lineRule="auto"/>
      </w:pPr>
      <w:r>
        <w:separator/>
      </w:r>
    </w:p>
  </w:endnote>
  <w:endnote w:type="continuationSeparator" w:id="0">
    <w:p w14:paraId="2AC39B02" w14:textId="77777777" w:rsidR="00C411FA" w:rsidRDefault="00C411FA" w:rsidP="00C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370E" w14:textId="77777777" w:rsidR="00C411FA" w:rsidRDefault="00C411FA" w:rsidP="00C411FA">
      <w:pPr>
        <w:spacing w:after="0" w:line="240" w:lineRule="auto"/>
      </w:pPr>
      <w:r>
        <w:separator/>
      </w:r>
    </w:p>
  </w:footnote>
  <w:footnote w:type="continuationSeparator" w:id="0">
    <w:p w14:paraId="2389B7C2" w14:textId="77777777" w:rsidR="00C411FA" w:rsidRDefault="00C411FA" w:rsidP="00C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281D" w14:textId="77777777" w:rsidR="00C411FA" w:rsidRDefault="00C411FA" w:rsidP="009322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2C2422C" w14:textId="77777777" w:rsidR="00C411FA" w:rsidRDefault="00C41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97D4" w14:textId="0E1112BB" w:rsidR="00C411FA" w:rsidRPr="00C411FA" w:rsidRDefault="00C411FA" w:rsidP="009322C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411FA">
      <w:rPr>
        <w:rStyle w:val="a7"/>
        <w:rFonts w:ascii="Times New Roman" w:hAnsi="Times New Roman" w:cs="Times New Roman"/>
        <w:sz w:val="24"/>
      </w:rPr>
      <w:fldChar w:fldCharType="begin"/>
    </w:r>
    <w:r w:rsidRPr="00C411F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411FA">
      <w:rPr>
        <w:rStyle w:val="a7"/>
        <w:rFonts w:ascii="Times New Roman" w:hAnsi="Times New Roman" w:cs="Times New Roman"/>
        <w:sz w:val="24"/>
      </w:rPr>
      <w:fldChar w:fldCharType="separate"/>
    </w:r>
    <w:r w:rsidRPr="00C411FA">
      <w:rPr>
        <w:rStyle w:val="a7"/>
        <w:rFonts w:ascii="Times New Roman" w:hAnsi="Times New Roman" w:cs="Times New Roman"/>
        <w:noProof/>
        <w:sz w:val="24"/>
      </w:rPr>
      <w:t>19</w:t>
    </w:r>
    <w:r w:rsidRPr="00C411FA">
      <w:rPr>
        <w:rStyle w:val="a7"/>
        <w:rFonts w:ascii="Times New Roman" w:hAnsi="Times New Roman" w:cs="Times New Roman"/>
        <w:sz w:val="24"/>
      </w:rPr>
      <w:fldChar w:fldCharType="end"/>
    </w:r>
  </w:p>
  <w:p w14:paraId="23235ECB" w14:textId="77777777" w:rsidR="00C411FA" w:rsidRPr="00C411FA" w:rsidRDefault="00C411F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FA"/>
    <w:rsid w:val="0009548D"/>
    <w:rsid w:val="00812D76"/>
    <w:rsid w:val="00B8125D"/>
    <w:rsid w:val="00C411FA"/>
    <w:rsid w:val="00E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AC95"/>
  <w15:chartTrackingRefBased/>
  <w15:docId w15:val="{8D483B04-14E4-46F3-9F33-B38BC2ED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411F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chapter">
    <w:name w:val="chapter"/>
    <w:basedOn w:val="a"/>
    <w:rsid w:val="00C411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RU"/>
    </w:rPr>
  </w:style>
  <w:style w:type="paragraph" w:customStyle="1" w:styleId="titlep">
    <w:name w:val="titlep"/>
    <w:basedOn w:val="a"/>
    <w:rsid w:val="00C411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</w:rPr>
  </w:style>
  <w:style w:type="paragraph" w:customStyle="1" w:styleId="onestring">
    <w:name w:val="onestring"/>
    <w:basedOn w:val="a"/>
    <w:rsid w:val="00C411FA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titleu">
    <w:name w:val="titleu"/>
    <w:basedOn w:val="a"/>
    <w:rsid w:val="00C411F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</w:rPr>
  </w:style>
  <w:style w:type="paragraph" w:customStyle="1" w:styleId="point">
    <w:name w:val="point"/>
    <w:basedOn w:val="a"/>
    <w:rsid w:val="00C411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underpoint">
    <w:name w:val="underpoint"/>
    <w:basedOn w:val="a"/>
    <w:rsid w:val="00C411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preamble">
    <w:name w:val="preamble"/>
    <w:basedOn w:val="a"/>
    <w:rsid w:val="00C411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snoski">
    <w:name w:val="snoski"/>
    <w:basedOn w:val="a"/>
    <w:rsid w:val="00C411F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paragraph" w:customStyle="1" w:styleId="snoskiline">
    <w:name w:val="snoskiline"/>
    <w:basedOn w:val="a"/>
    <w:rsid w:val="00C411F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paragraph" w:customStyle="1" w:styleId="table10">
    <w:name w:val="table10"/>
    <w:basedOn w:val="a"/>
    <w:rsid w:val="00C411FA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paragraph" w:customStyle="1" w:styleId="append">
    <w:name w:val="append"/>
    <w:basedOn w:val="a"/>
    <w:rsid w:val="00C411FA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changeadd">
    <w:name w:val="changeadd"/>
    <w:basedOn w:val="a"/>
    <w:rsid w:val="00C411F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hangei">
    <w:name w:val="changei"/>
    <w:basedOn w:val="a"/>
    <w:rsid w:val="00C411FA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append1">
    <w:name w:val="append1"/>
    <w:basedOn w:val="a"/>
    <w:rsid w:val="00C411FA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cap1">
    <w:name w:val="cap1"/>
    <w:basedOn w:val="a"/>
    <w:rsid w:val="00C411FA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capu1">
    <w:name w:val="capu1"/>
    <w:basedOn w:val="a"/>
    <w:rsid w:val="00C411FA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newncpi">
    <w:name w:val="newncpi"/>
    <w:basedOn w:val="a"/>
    <w:rsid w:val="00C411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newncpi0">
    <w:name w:val="newncpi0"/>
    <w:basedOn w:val="a"/>
    <w:rsid w:val="00C411F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undline">
    <w:name w:val="undline"/>
    <w:basedOn w:val="a"/>
    <w:rsid w:val="00C411F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character" w:customStyle="1" w:styleId="name">
    <w:name w:val="name"/>
    <w:basedOn w:val="a0"/>
    <w:rsid w:val="00C411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411F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411F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411F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C411FA"/>
  </w:style>
  <w:style w:type="character" w:customStyle="1" w:styleId="post">
    <w:name w:val="post"/>
    <w:basedOn w:val="a0"/>
    <w:rsid w:val="00C411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411F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4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1FA"/>
  </w:style>
  <w:style w:type="paragraph" w:styleId="a5">
    <w:name w:val="footer"/>
    <w:basedOn w:val="a"/>
    <w:link w:val="a6"/>
    <w:uiPriority w:val="99"/>
    <w:unhideWhenUsed/>
    <w:rsid w:val="00C4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1FA"/>
  </w:style>
  <w:style w:type="character" w:styleId="a7">
    <w:name w:val="page number"/>
    <w:basedOn w:val="a0"/>
    <w:uiPriority w:val="99"/>
    <w:semiHidden/>
    <w:unhideWhenUsed/>
    <w:rsid w:val="00C411FA"/>
  </w:style>
  <w:style w:type="table" w:styleId="a8">
    <w:name w:val="Table Grid"/>
    <w:basedOn w:val="a1"/>
    <w:uiPriority w:val="39"/>
    <w:rsid w:val="00C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2945</Words>
  <Characters>22908</Characters>
  <Application>Microsoft Office Word</Application>
  <DocSecurity>0</DocSecurity>
  <Lines>587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2024-12-02T09:18:00Z</dcterms:created>
  <dcterms:modified xsi:type="dcterms:W3CDTF">2024-12-02T09:23:00Z</dcterms:modified>
</cp:coreProperties>
</file>