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402"/>
      </w:tblGrid>
      <w:tr w:rsidR="00FD2BAE">
        <w:trPr>
          <w:trHeight w:val="238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append1"/>
            </w:pPr>
            <w:r>
              <w:t>Приложение 2</w:t>
            </w:r>
          </w:p>
          <w:p w:rsidR="00FD2BAE" w:rsidRDefault="00FD2BAE">
            <w:pPr>
              <w:pStyle w:val="append"/>
            </w:pPr>
            <w:r>
              <w:t xml:space="preserve">к Положению о порядке открытия </w:t>
            </w:r>
            <w:r>
              <w:br/>
              <w:t xml:space="preserve">и деятельности в Республике Беларусь </w:t>
            </w:r>
            <w:r>
              <w:br/>
              <w:t xml:space="preserve">представительств иностранных организаций </w:t>
            </w:r>
          </w:p>
        </w:tc>
      </w:tr>
    </w:tbl>
    <w:p w:rsidR="00FD2BAE" w:rsidRDefault="00FD2BAE">
      <w:r>
        <w:t xml:space="preserve">  </w:t>
      </w:r>
    </w:p>
    <w:p w:rsidR="00FD2BAE" w:rsidRDefault="00FD2BAE">
      <w:pPr>
        <w:pStyle w:val="onestring"/>
      </w:pPr>
      <w:r>
        <w:t>Форма</w:t>
      </w:r>
    </w:p>
    <w:p w:rsidR="00FD2BAE" w:rsidRDefault="00FD2BAE">
      <w:pPr>
        <w:pStyle w:val="newncpi"/>
      </w:pPr>
      <w:r>
        <w:t> </w:t>
      </w:r>
    </w:p>
    <w:p w:rsidR="00FD2BAE" w:rsidRDefault="00FD2BAE">
      <w:pPr>
        <w:pStyle w:val="newncpi0"/>
        <w:ind w:left="5460"/>
      </w:pPr>
      <w:r>
        <w:t>________________________________</w:t>
      </w:r>
    </w:p>
    <w:p w:rsidR="00FD2BAE" w:rsidRDefault="00FD2BAE">
      <w:pPr>
        <w:pStyle w:val="undline"/>
        <w:ind w:left="5460"/>
        <w:jc w:val="center"/>
      </w:pPr>
      <w:r>
        <w:t>(наименование исполнительного комитета, администрации парка)</w:t>
      </w:r>
    </w:p>
    <w:p w:rsidR="00FD2BAE" w:rsidRDefault="00FD2BAE">
      <w:pPr>
        <w:pStyle w:val="titlep"/>
      </w:pPr>
      <w:r>
        <w:t>ЗАЯВЛЕНИЕ</w:t>
      </w:r>
      <w:r>
        <w:br/>
        <w:t>о выдаче разрешения на открытие представительства иностранной организации</w:t>
      </w:r>
    </w:p>
    <w:p w:rsidR="00FD2BAE" w:rsidRDefault="00FD2BAE">
      <w:pPr>
        <w:pStyle w:val="newncpi"/>
      </w:pPr>
      <w:r>
        <w:t>Прошу выдать разрешение на открытие представительства иностранной организации в Республике Беларусь:</w:t>
      </w:r>
    </w:p>
    <w:p w:rsidR="00FD2BAE" w:rsidRDefault="00FD2B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20"/>
      </w:tblGrid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jc w:val="left"/>
            </w:pPr>
            <w:r>
              <w:t>Полное наименование иностранной организации*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Страна регистрации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Дата создания иностранной организации, регистрирующий орган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Регистрационный номер (при наличии)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Виды деятельности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Местонахождение головного офиса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Контактная информация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Цель (цели) открытия представительства иностранной организации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Сведения о руководителе представительства иностранной организации: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гражданство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данные документа, удостоверяющего личность: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вид документа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серия (при наличии), номер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данные доверенности: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контактная информация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Сведения о лице, уполномоченном осуществлять действия, связанные с открытием представительства иностранной организации (при наличии такого лица):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гражданство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данные документа, удостоверяющего личность: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вид документа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серия (при наличии), номер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данные доверенности: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 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дата выдачи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567"/>
              <w:jc w:val="left"/>
            </w:pPr>
            <w:r>
              <w:t>срок действия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  <w:tr w:rsidR="00FD2BAE">
        <w:trPr>
          <w:trHeight w:val="238"/>
        </w:trPr>
        <w:tc>
          <w:tcPr>
            <w:tcW w:w="2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newncpi0"/>
              <w:spacing w:before="120"/>
              <w:ind w:left="283"/>
              <w:jc w:val="left"/>
            </w:pPr>
            <w:r>
              <w:t>контактная информация</w:t>
            </w:r>
          </w:p>
        </w:tc>
        <w:tc>
          <w:tcPr>
            <w:tcW w:w="20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spacing w:before="120"/>
              <w:jc w:val="left"/>
            </w:pPr>
            <w:r>
              <w:t>______________________________</w:t>
            </w:r>
          </w:p>
        </w:tc>
      </w:tr>
    </w:tbl>
    <w:p w:rsidR="00FD2BAE" w:rsidRDefault="00FD2B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987"/>
        <w:gridCol w:w="3120"/>
      </w:tblGrid>
      <w:tr w:rsidR="00FD2BAE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jc w:val="center"/>
            </w:pPr>
            <w:r>
              <w:t>__________________________________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2BAE" w:rsidRDefault="00FD2BA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FD2BAE">
        <w:trPr>
          <w:trHeight w:val="240"/>
        </w:trPr>
        <w:tc>
          <w:tcPr>
            <w:tcW w:w="2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undline"/>
              <w:jc w:val="center"/>
            </w:pPr>
            <w:r>
              <w:t xml:space="preserve">(наименование должности уполномоченного </w:t>
            </w:r>
            <w:r>
              <w:br/>
              <w:t>лица иностранной организации)</w:t>
            </w:r>
          </w:p>
        </w:tc>
        <w:tc>
          <w:tcPr>
            <w:tcW w:w="1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2BAE" w:rsidRDefault="00FD2BA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D2BAE" w:rsidRDefault="00FD2BAE">
      <w:pPr>
        <w:pStyle w:val="newncpi"/>
      </w:pPr>
      <w:r>
        <w:t> </w:t>
      </w:r>
    </w:p>
    <w:p w:rsidR="00FD2BAE" w:rsidRDefault="00FD2BAE">
      <w:pPr>
        <w:pStyle w:val="newncpi0"/>
      </w:pPr>
      <w:r>
        <w:t>_________________</w:t>
      </w:r>
    </w:p>
    <w:p w:rsidR="00FD2BAE" w:rsidRDefault="00FD2BAE">
      <w:pPr>
        <w:pStyle w:val="undline"/>
        <w:ind w:right="7311"/>
        <w:jc w:val="center"/>
      </w:pPr>
      <w:r>
        <w:t>(дата)</w:t>
      </w:r>
    </w:p>
    <w:p w:rsidR="00FD2BAE" w:rsidRDefault="00FD2BAE">
      <w:pPr>
        <w:pStyle w:val="newncpi"/>
      </w:pPr>
      <w:r>
        <w:t> </w:t>
      </w:r>
    </w:p>
    <w:p w:rsidR="00FD2BAE" w:rsidRDefault="00FD2BAE">
      <w:pPr>
        <w:pStyle w:val="snoskiline"/>
      </w:pPr>
      <w:r>
        <w:t>______________________________</w:t>
      </w:r>
    </w:p>
    <w:p w:rsidR="00FD2BAE" w:rsidRDefault="00FD2BAE">
      <w:pPr>
        <w:pStyle w:val="snoski"/>
      </w:pPr>
      <w:r>
        <w:t>* Наименование иностранной организации (в латинской транслитерации), а для государств, в которых русский язык является государственным или государственный язык имеет форму написания, которая не позволяет произвести транслитерацию словесного обозначения буквами латинского алфавита, – на русском языке (русская транслитерация произношения).</w:t>
      </w:r>
    </w:p>
    <w:p w:rsidR="00FD2BAE" w:rsidRDefault="00FD2BAE">
      <w:pPr>
        <w:pStyle w:val="snoski"/>
        <w:spacing w:after="240"/>
      </w:pPr>
      <w:r>
        <w:t xml:space="preserve">** </w:t>
      </w:r>
      <w:proofErr w:type="gramStart"/>
      <w:r>
        <w:t>В</w:t>
      </w:r>
      <w:proofErr w:type="gramEnd"/>
      <w:r>
        <w:t xml:space="preserve"> случае уплаты государственной пошлины посредством единого расчетного информационного пространства необходимо также указать информацию об уплате государственной пошлины данным способом и учетный номер операции (транзакции).</w:t>
      </w:r>
    </w:p>
    <w:p w:rsidR="00FD2BAE" w:rsidRDefault="00FD2BAE">
      <w:pPr>
        <w:pStyle w:val="newncpi"/>
      </w:pPr>
      <w:r>
        <w:t> </w:t>
      </w:r>
    </w:p>
    <w:p w:rsidR="00A94409" w:rsidRDefault="00A94409"/>
    <w:sectPr w:rsidR="00A94409" w:rsidSect="00F25767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AE"/>
    <w:rsid w:val="003437CA"/>
    <w:rsid w:val="00644B0D"/>
    <w:rsid w:val="00744553"/>
    <w:rsid w:val="00805F5C"/>
    <w:rsid w:val="0082566B"/>
    <w:rsid w:val="00A20FFA"/>
    <w:rsid w:val="00A42162"/>
    <w:rsid w:val="00A94409"/>
    <w:rsid w:val="00B65F5A"/>
    <w:rsid w:val="00BA625C"/>
    <w:rsid w:val="00C405B2"/>
    <w:rsid w:val="00EC58F2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63331-EC3B-4AD9-B004-00F401F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5C"/>
    <w:pPr>
      <w:spacing w:after="0" w:line="240" w:lineRule="auto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для подписи"/>
    <w:basedOn w:val="a"/>
    <w:link w:val="a4"/>
    <w:autoRedefine/>
    <w:qFormat/>
    <w:rsid w:val="00C405B2"/>
    <w:pPr>
      <w:spacing w:line="360" w:lineRule="auto"/>
    </w:pPr>
  </w:style>
  <w:style w:type="character" w:customStyle="1" w:styleId="a4">
    <w:name w:val="Интервал для подписи Знак"/>
    <w:basedOn w:val="a0"/>
    <w:link w:val="a3"/>
    <w:rsid w:val="00C405B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Стиль1"/>
    <w:basedOn w:val="a"/>
    <w:link w:val="10"/>
    <w:autoRedefine/>
    <w:qFormat/>
    <w:rsid w:val="00EC58F2"/>
    <w:pPr>
      <w:jc w:val="both"/>
    </w:pPr>
    <w:rPr>
      <w:rFonts w:asciiTheme="minorHAnsi" w:hAnsiTheme="minorHAnsi" w:cstheme="minorBidi"/>
      <w:sz w:val="30"/>
      <w:szCs w:val="30"/>
      <w:lang w:eastAsia="en-US"/>
    </w:rPr>
  </w:style>
  <w:style w:type="character" w:customStyle="1" w:styleId="10">
    <w:name w:val="Стиль1 Знак"/>
    <w:basedOn w:val="a0"/>
    <w:link w:val="1"/>
    <w:rsid w:val="00EC58F2"/>
    <w:rPr>
      <w:sz w:val="30"/>
      <w:szCs w:val="30"/>
    </w:rPr>
  </w:style>
  <w:style w:type="paragraph" w:customStyle="1" w:styleId="titlep">
    <w:name w:val="titlep"/>
    <w:basedOn w:val="a"/>
    <w:rsid w:val="00FD2BAE"/>
    <w:pPr>
      <w:spacing w:before="240" w:after="240"/>
      <w:ind w:firstLine="0"/>
      <w:jc w:val="center"/>
    </w:pPr>
    <w:rPr>
      <w:rFonts w:eastAsiaTheme="minorEastAsia"/>
      <w:b/>
      <w:bCs/>
      <w:szCs w:val="24"/>
    </w:rPr>
  </w:style>
  <w:style w:type="paragraph" w:customStyle="1" w:styleId="onestring">
    <w:name w:val="onestring"/>
    <w:basedOn w:val="a"/>
    <w:rsid w:val="00FD2BAE"/>
    <w:pPr>
      <w:ind w:firstLine="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FD2BAE"/>
    <w:pPr>
      <w:ind w:firstLine="567"/>
      <w:jc w:val="both"/>
    </w:pPr>
    <w:rPr>
      <w:rFonts w:eastAsiaTheme="minorEastAsia"/>
      <w:sz w:val="20"/>
    </w:rPr>
  </w:style>
  <w:style w:type="paragraph" w:customStyle="1" w:styleId="snoskiline">
    <w:name w:val="snoskiline"/>
    <w:basedOn w:val="a"/>
    <w:rsid w:val="00FD2BAE"/>
    <w:pPr>
      <w:ind w:firstLine="0"/>
      <w:jc w:val="both"/>
    </w:pPr>
    <w:rPr>
      <w:rFonts w:eastAsiaTheme="minorEastAsia"/>
      <w:sz w:val="20"/>
    </w:rPr>
  </w:style>
  <w:style w:type="paragraph" w:customStyle="1" w:styleId="append">
    <w:name w:val="append"/>
    <w:basedOn w:val="a"/>
    <w:rsid w:val="00FD2BAE"/>
    <w:pPr>
      <w:ind w:firstLine="0"/>
    </w:pPr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FD2BAE"/>
    <w:pPr>
      <w:spacing w:after="28"/>
      <w:ind w:firstLine="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FD2BAE"/>
    <w:pPr>
      <w:ind w:firstLine="567"/>
      <w:jc w:val="both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FD2BAE"/>
    <w:pPr>
      <w:ind w:firstLine="0"/>
      <w:jc w:val="both"/>
    </w:pPr>
    <w:rPr>
      <w:rFonts w:eastAsiaTheme="minorEastAsia"/>
      <w:szCs w:val="24"/>
    </w:rPr>
  </w:style>
  <w:style w:type="paragraph" w:customStyle="1" w:styleId="undline">
    <w:name w:val="undline"/>
    <w:basedOn w:val="a"/>
    <w:rsid w:val="00FD2BAE"/>
    <w:pPr>
      <w:ind w:firstLine="0"/>
      <w:jc w:val="both"/>
    </w:pPr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Евстахова Юлия Ивановна</dc:creator>
  <cp:keywords/>
  <dc:description/>
  <cp:lastModifiedBy>Евстахова Юлия Ивановна</cp:lastModifiedBy>
  <cp:revision>1</cp:revision>
  <dcterms:created xsi:type="dcterms:W3CDTF">2022-05-12T06:16:00Z</dcterms:created>
  <dcterms:modified xsi:type="dcterms:W3CDTF">2022-05-12T06:16:00Z</dcterms:modified>
</cp:coreProperties>
</file>