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E2E" w14:textId="77777777" w:rsidR="00800A7A" w:rsidRDefault="00800A7A" w:rsidP="00800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ИНФОРМАЦИЯ о деятельности Гомельской областной общественной наблюдательной комиссии при главном управлении юстиции Гомельского областного исполнительного комитета в       2022 году (далее – Комиссия). </w:t>
      </w:r>
      <w:bookmarkStart w:id="0" w:name="_Hlk125369714"/>
    </w:p>
    <w:p w14:paraId="5E66F7BE" w14:textId="77777777" w:rsidR="00800A7A" w:rsidRDefault="00800A7A" w:rsidP="00800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14:paraId="2F3B143C" w14:textId="77777777" w:rsidR="00800A7A" w:rsidRDefault="00800A7A" w:rsidP="0080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Комиссия создана приказом начальника главного управления юстиции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14</w:t>
      </w:r>
      <w:bookmarkEnd w:id="0"/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февраля 2007 г.</w:t>
      </w:r>
    </w:p>
    <w:p w14:paraId="0883FDF8" w14:textId="77777777" w:rsidR="00800A7A" w:rsidRDefault="00800A7A" w:rsidP="0080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период 2022 года проведено 5 заседаний Комиссии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(28 января         2022 г., 28 марта 2022 г.,  15 апреля 2022 г. </w:t>
      </w:r>
      <w:bookmarkStart w:id="1" w:name="_Hlk125369783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в заседании принял участие </w:t>
      </w:r>
      <w:r>
        <w:rPr>
          <w:rFonts w:ascii="Times New Roman" w:hAnsi="Times New Roman" w:cs="Times New Roman"/>
          <w:i/>
          <w:iCs/>
          <w:sz w:val="30"/>
          <w:szCs w:val="30"/>
        </w:rPr>
        <w:t>начальник отдела по надзору за исполнением законодательства в исправительных учреждениях прокуратуры Гомельской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, приглашен корреспондент газеты «Гомельские ведомости»</w:t>
      </w:r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), 30 июня      2022 г. и 30 декабря 2022 г.).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Все заседания Комиссии и посещения исправительных учреждений проводились с участием представителей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УДИН по Гомельской области</w:t>
      </w:r>
      <w:r>
        <w:rPr>
          <w:rFonts w:ascii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14:paraId="4AB2C119" w14:textId="77777777" w:rsidR="00800A7A" w:rsidRDefault="00800A7A" w:rsidP="00800A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Осуществлены посещения всех 10 исправительных учреждений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 исправительные колонии - ИК №№ 4, 20, 24, исправительная колония-поселения № 21, ЛТП №1, СИЗО №3,  4 исправительных учреждения открытого типа №№ 17. 19, 21 и 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находящихся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на территории Гомельской области, проведены анкетирования осужденных  в  3 исправительных учреждениях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(ИКП № 21 и  2  исправительных учреждениях открытого типа №№ 19, 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проведено 5 мероприятий, из них 2 – приурочены к Году исторической памяти, в 3 мероприятиях Комиссия приняла участие.  </w:t>
      </w:r>
    </w:p>
    <w:p w14:paraId="46A6CA27" w14:textId="77777777" w:rsidR="00800A7A" w:rsidRDefault="00800A7A" w:rsidP="0080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30 марта 2022г. посещение СИЗО №3 по осуществлению контроля за организацией процесса обучения содержащихся несовершеннолетних, соблюдением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санитарных и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социально-бытовых условий их нахождения.</w:t>
      </w:r>
    </w:p>
    <w:p w14:paraId="07A60D7E" w14:textId="77777777" w:rsidR="00800A7A" w:rsidRDefault="00800A7A" w:rsidP="0080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31 марта 2022 года председатель Комиссии принял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  обучающем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семинаре для представителей общественных наблюдательных комиссий, который состоялся в Министерстве юстиции Республики Беларусь.  </w:t>
      </w:r>
    </w:p>
    <w:p w14:paraId="08604DA7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21 апреля 2022 г. председатель Комиссии по приглашению Департамента  исполнения наказаний Министерства внутренних дел Республики Беларусь принял участие в заседании коллегии Департамента по вопросу «О состоянии работы по подготовке осужденных (граждан) к освобождению (прекращению нахождения в ЛТП) в целях их успешной интеграции в общество и мерах по ее совершенствованию», которое проводилось на базе исправительного учреждения «Исправительная колония №4» управления Департамента исполнения наказаний Министерства внутренних дел Республики Беларусь.</w:t>
      </w:r>
    </w:p>
    <w:p w14:paraId="718FBFF4" w14:textId="77777777" w:rsidR="00800A7A" w:rsidRDefault="00800A7A" w:rsidP="00800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 14 по 20 апреля 2022 г. Комиссией совместно с членами Областного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объединения  «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Гомельская ассоциация детей и молодежи» было проведено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 xml:space="preserve"> онлайн-исследование «Изучение потребностей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lastRenderedPageBreak/>
        <w:t>образовании» среди несовершеннолетних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, находящихся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учреждении «Следственный изолятор № 3» УДИН МВД РБ по Гомельской области.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65,2%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участников исследования считают, что профессия дает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возможность найти лучшее место работы.</w:t>
      </w:r>
    </w:p>
    <w:p w14:paraId="32C3EE00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bookmarkStart w:id="2" w:name="_Hlk125369895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27 мая 2022 г. Комиссией по просьбе руководства учреждения «Следственный изолятор № 3» к Году исторической памяти была организована встреча с гражданином г. Гомеля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Губкиным В.Д. – ребенком войны, которому на начало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Великой Отечественной войны было 9 лет. На встрече Губкин В.Д. </w:t>
      </w:r>
      <w:bookmarkStart w:id="3" w:name="_Hlk125374832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рассказал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  своем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детстве в оккупированном городе, о том как ждали освобождения, как встречали советских солдат.</w:t>
      </w:r>
      <w:bookmarkEnd w:id="3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Для присутствующих исполнил две военные песни. Лицами, содержащимися в данном учреждении, был подготовлен концерт военной песни.</w:t>
      </w:r>
    </w:p>
    <w:p w14:paraId="218E414E" w14:textId="77777777" w:rsidR="00800A7A" w:rsidRDefault="00800A7A" w:rsidP="00800A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ab/>
        <w:t>Комиссией совместно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 xml:space="preserve"> с УДИН МВД РБ по Гомельской области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и прокуратурой Гомельской области была инициирована акция по благоустройству мемориального комплекса «Партизанская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криничка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» в Гомельском районе с участием осужденных. К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участию  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данной акции привлечены лица, отбывающие наказание в ИУОТ №22. Акция провод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илась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в период апрель-май 2022 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года. Планируется в дальнейшем привлекать к облагораживанию территории объекта указанных лиц. Данное мероприятие направлено на патриотическое воспитание осужденных, а также их быстрейшую социальную адаптацию. </w:t>
      </w:r>
    </w:p>
    <w:bookmarkEnd w:id="2"/>
    <w:p w14:paraId="696C15DD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7FFFF"/>
          <w:lang w:val="ru-RU" w:eastAsia="ru-RU"/>
        </w:rPr>
        <w:t>1 июня 2022 г. Комиссия посетила исправительную колонию № 24 с цел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ью проверки соблюдения трудового законодательства и условий содержания осужденных,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лечебно-трудовой профилакторий № 1 в целях ознакомления с работой по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 xml:space="preserve">медико-социальной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>реадаптации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 xml:space="preserve"> с приобщением к труду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содержащихся в данном учреждении граждан.</w:t>
      </w:r>
    </w:p>
    <w:p w14:paraId="728FB8E4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7FFFF"/>
          <w:lang w:val="ru-RU" w:eastAsia="ru-RU"/>
        </w:rPr>
        <w:t xml:space="preserve">2 июня 2022 г. </w:t>
      </w:r>
      <w:bookmarkStart w:id="4" w:name="_Hlk125011664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7FFFF"/>
          <w:lang w:val="ru-RU" w:eastAsia="ru-RU"/>
        </w:rPr>
        <w:t xml:space="preserve">Комиссия посетила исправительную колонию №20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 целью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зучения организации труда, условий содержания осужденных</w:t>
      </w:r>
      <w:bookmarkEnd w:id="4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отбывающих наказание.</w:t>
      </w:r>
    </w:p>
    <w:p w14:paraId="0EB4FB77" w14:textId="77777777" w:rsidR="00800A7A" w:rsidRDefault="00800A7A" w:rsidP="0080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ab/>
        <w:t xml:space="preserve">14 июня 2022 года председатель Комиссии по приглашению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УДИН МВД РБ по Гомельской области принял участие во втором (областном) этапе конкурса стенных газет, выпускаемых редакционными коллегиями отрядов учреждений уголовно-исполнительной системы и лечебно-трудовых профилакториев Министерства внутренних дел Республики Беларусь, в 2022 году на тему «Они сражались за Родину».</w:t>
      </w:r>
    </w:p>
    <w:p w14:paraId="501FC8CA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>
        <w:rPr>
          <w:rFonts w:ascii="Times New Roman" w:hAnsi="Times New Roman" w:cs="Times New Roman"/>
          <w:sz w:val="30"/>
          <w:szCs w:val="30"/>
        </w:rPr>
        <w:t>14 июня 2022 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в рамках указанного мероприятия для Комиссии было организовано посещение объектов ИК №4 (посетили: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жилые помещения, столовую, клуб, библиотеку, спортивный зал, реабилитационный центр «Доверие» для зависимых осужденных,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том числе от наркотической зависимости,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участок для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содержания несовершеннолетних осужденных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, ознакомились с организацией процесса обучения осужденных). </w:t>
      </w:r>
    </w:p>
    <w:p w14:paraId="6E66CEF0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bookmarkStart w:id="5" w:name="_Hlk125370419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>17 июня 2022 года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председатель Комиссии по приглашению прокуратуры Гомельской области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УДИН МВД РБ по Гомельской области принял участие в фотодокументальном проекте «Прощайте, люди…», который проводился в исправительной колонии №4. Впервые в стране в закрытом учреждении проводилась такая выставка, организованная прокуратурой области. В основе данного проекта результаты расследования уголовного дела о геноциде белорусского народа в период Великой Отечественной войны,</w:t>
      </w:r>
      <w:bookmarkEnd w:id="5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bookmarkStart w:id="6" w:name="_Hlk125374985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а его задача – показать историческую справедливость. </w:t>
      </w:r>
      <w:bookmarkEnd w:id="6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Мероприятие направлено на военно-патриотическое воспитание осужденных женщин и их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социализацию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.</w:t>
      </w:r>
    </w:p>
    <w:p w14:paraId="791DBA0E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10 ноября 2022 г. Комиссия посетила исправительные учреждения открытого типа (далее - </w:t>
      </w:r>
      <w:bookmarkStart w:id="7" w:name="_Hlk123809856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ИУОТ) № 17</w:t>
      </w:r>
      <w:bookmarkEnd w:id="7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№ 22.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культурно-правового воспитания осужденных Комиссией были приглашены волонтеры от Гомельской областной организации Общественного объединения «Белорусский союз молодежи», которые в рамках проекта «Ведаю Беларусь» провели с осужденными  ИУОТ № 17 и № 22 </w:t>
      </w:r>
      <w:r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 xml:space="preserve">интеллектуальный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>квиз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 xml:space="preserve"> на тему: «Конституция – Сила Основного Закона» по вопросам истории, географии, культуры Республики Беларусь и Конституции Республики Беларусь, а также турнир по сбору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>спилс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 xml:space="preserve">-карт республики. </w:t>
      </w:r>
    </w:p>
    <w:p w14:paraId="0477A872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7 декабря 2022 г. Комиссия посетила ИУОТ № 21.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посещении было проведено анкетирование осужденных, отбывающих наказание в ИУОТ № 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</w:p>
    <w:p w14:paraId="7D85CC8A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13 декабря 2022 г. Комиссия посетила ИУОТ № 19.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культурно-правового воспитания осужденных Комиссией был приглашен представитель от Жлобинской районной организации Общественного объединения «Белорусский союз молодежи», который провел с осужденными викторину на тему: «Я и право» на знание Конституции Республики Беларусь. При посещении было проведено анкетирование осужденных, отбывающих наказание в ИУОТ № 19, по результатам изучения заполненных анкет Комиссия не установила нарушений прав и законных интересов осужденных. При посещении исправительного учреждения секретарь Комиссии в целях антинаркотического воспитания провел информационное занятие с осужденными по профилактике ВИЧ-инфекции, наркомании. В ходе данного мероприятия было обращено внимание осужденных на ведение здорового образа жизни, о необходимости занятия физкультурой и спортом. Осужденным был продемонстрирован видеоматериал по теме проведенного занятия. </w:t>
      </w:r>
    </w:p>
    <w:p w14:paraId="1104D401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посещении </w:t>
      </w:r>
      <w:bookmarkStart w:id="8" w:name="_Hlk123814861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ИУОТ № 19 </w:t>
      </w:r>
      <w:bookmarkEnd w:id="8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Комиссия обратила внимание на потребность учреждения в столе для настольного тенниса и ноутбуке (в настоящее время используется личный ноутбук), которые необходимы для проведения коллективных воспитательных мероприятий. </w:t>
      </w:r>
    </w:p>
    <w:p w14:paraId="0145E63C" w14:textId="77777777" w:rsidR="00800A7A" w:rsidRDefault="00800A7A" w:rsidP="00800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Кроме того, администрация ИУОТ № 19 перед Комиссией обозначила проблему, связанную с трудоустройством вновь прибывших осужденных: длительное ожидание характеристик с предыдущих мест работы, а также с трудоустройством осужденных на СУП «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Жлобинметаллургстрой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». Предприятие отказывается принимать на работу осужденных, отбывающих наказание в ИУОТ № 19, несмотря на имеющиеся вакансии и наличие соответствующих специальностей у осужденных.  </w:t>
      </w:r>
      <w:bookmarkStart w:id="9" w:name="_Hlk123820828"/>
    </w:p>
    <w:bookmarkEnd w:id="9"/>
    <w:p w14:paraId="719E444A" w14:textId="77777777" w:rsidR="00800A7A" w:rsidRDefault="00800A7A" w:rsidP="00800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Комиссией было принято решение по возможности оказать помощь исправительному учреждению в разрешении обозначенных выше вопросов.</w:t>
      </w:r>
    </w:p>
    <w:p w14:paraId="5FAEC970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28 декабря 2022 г. Комиссия посетила исправительную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колонию-поселение (далее – ИКП) № 21.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посещении было проведено анкетирование осужденных, отбывающих наказание в ИКП № 21, по результатам которого Комиссией не было установлено нарушений прав и законных интересов осужденных, а также иных нарушений в работе ИКП № 21.</w:t>
      </w:r>
    </w:p>
    <w:p w14:paraId="4F72AB1F" w14:textId="77777777" w:rsidR="00800A7A" w:rsidRDefault="00800A7A" w:rsidP="00800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26 ноября 2022 г. 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совместно с волонтерами </w:t>
      </w:r>
      <w:bookmarkStart w:id="10" w:name="_Hlk123825600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Областного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общественного  объединения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«Гомельская ассоциация детей и молодежи» </w:t>
      </w:r>
      <w:bookmarkEnd w:id="10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ИУОТ №22 в целях социально-нравственного и антинаркотического воспитания осужденных проведено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информационно-разъяснительное мероприятие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по пропаганде здорового образа жизни,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профилактике наркомании и ВИЧ/СПИД.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 ходе данного посещения Комиссия обратила внимание на неудовлетворительное качество водопроводной воды в указанном исправительном учреждении.</w:t>
      </w:r>
    </w:p>
    <w:p w14:paraId="7D1BB181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3 декабря 2022 г. по инициативе Комиссии в спортивном зале ГУО «Средняя школа № 8 г. Гомеля» был проведен дружественный турнир по волейболу между спортивными командами Областного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общественного  объединения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«Гомельская ассоциация детей и молодежи», ИУОТ № 17 и    № 22.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Указанные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меро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приятия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приурочен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Всемирному дню борьбы со СПИДом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.</w:t>
      </w:r>
    </w:p>
    <w:p w14:paraId="2A759BA0" w14:textId="77777777" w:rsidR="00800A7A" w:rsidRDefault="00800A7A" w:rsidP="0080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7CE0030B" w14:textId="77777777" w:rsidR="00800A7A" w:rsidRDefault="00800A7A" w:rsidP="0080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По итогам посещения исправительных учреждений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УДИН по Гомельской области</w:t>
      </w:r>
      <w:r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Комиссия сделала вывод, что условия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BY"/>
        </w:rPr>
        <w:t xml:space="preserve">размещения, питания, лечения, организация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BY"/>
        </w:rPr>
        <w:t xml:space="preserve">получения дополнительного образования,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BY"/>
        </w:rPr>
        <w:t>досуга осужденных и их трудоустройства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BY"/>
        </w:rPr>
        <w:t xml:space="preserve"> в целом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BY"/>
        </w:rPr>
        <w:t xml:space="preserve">отвечают требованиям, установленным к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BY"/>
        </w:rPr>
        <w:t xml:space="preserve">учреждениям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BY"/>
        </w:rPr>
        <w:t>систем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BY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BY"/>
        </w:rPr>
        <w:t xml:space="preserve"> исполнения наказания.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38E1A67F" w14:textId="77777777" w:rsidR="00800A7A" w:rsidRDefault="00800A7A" w:rsidP="0080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 результатам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проведенного анкетирования </w:t>
      </w:r>
      <w:r>
        <w:rPr>
          <w:rFonts w:ascii="Times New Roman" w:hAnsi="Times New Roman" w:cs="Times New Roman"/>
          <w:sz w:val="30"/>
          <w:szCs w:val="30"/>
        </w:rPr>
        <w:t>не установлено нарушений прав осужденных, а также нарушений в работе сам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исправительн</w:t>
      </w:r>
      <w:r>
        <w:rPr>
          <w:rFonts w:ascii="Times New Roman" w:hAnsi="Times New Roman" w:cs="Times New Roman"/>
          <w:sz w:val="30"/>
          <w:szCs w:val="30"/>
          <w:lang w:val="ru-RU"/>
        </w:rPr>
        <w:t>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учреждени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3BD2663" w14:textId="77777777" w:rsidR="00800A7A" w:rsidRDefault="00800A7A" w:rsidP="00800A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ab/>
      </w:r>
      <w:bookmarkStart w:id="11" w:name="_Hlk125368854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В  2023 году Комиссия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во взаимодействии с </w:t>
      </w:r>
      <w:bookmarkStart w:id="12" w:name="_Hlk123829203"/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УДИН по Гомельской области</w:t>
      </w:r>
      <w:bookmarkEnd w:id="12"/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и прокуратурой Гомельской области продолжит плановые посещения исправительных учреждений УДИН по Гомельской области и проведение на системной основе анкетирования осужденных, находящихся в этих учреждениях, а также участие в улучшении условий содержания  осужденных, организации их досуга, мероприятиях по воспитанию и подготовке к освобождению и ресоциализации осужденных.</w:t>
      </w:r>
    </w:p>
    <w:bookmarkEnd w:id="11"/>
    <w:p w14:paraId="4A766C0C" w14:textId="77777777" w:rsidR="00800A7A" w:rsidRDefault="00800A7A" w:rsidP="00800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</w:p>
    <w:p w14:paraId="576DABB3" w14:textId="77777777" w:rsidR="00600E45" w:rsidRPr="00800A7A" w:rsidRDefault="00600E45" w:rsidP="00800A7A">
      <w:pPr>
        <w:spacing w:after="0"/>
        <w:rPr>
          <w:lang w:val="ru-RU"/>
        </w:rPr>
      </w:pPr>
    </w:p>
    <w:sectPr w:rsidR="00600E45" w:rsidRPr="00800A7A" w:rsidSect="00800A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45"/>
    <w:rsid w:val="00600E45"/>
    <w:rsid w:val="008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8E31D-FB3F-43DF-84F4-D2E6BBB6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7A"/>
    <w:pPr>
      <w:spacing w:line="256" w:lineRule="auto"/>
    </w:pPr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2023-02-01T06:00:00Z</dcterms:created>
  <dcterms:modified xsi:type="dcterms:W3CDTF">2023-02-01T06:00:00Z</dcterms:modified>
</cp:coreProperties>
</file>